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BD" w:rsidRPr="006F77BD" w:rsidRDefault="006F77BD" w:rsidP="006F77BD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</w:pPr>
      <w:r w:rsidRPr="006F77BD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6F77BD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Минобрнауки</w:t>
      </w:r>
      <w:proofErr w:type="spellEnd"/>
      <w:r w:rsidRPr="006F77BD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 xml:space="preserve"> России) от 28 декабря 2010 г. N 2106 г. Москва</w:t>
      </w:r>
    </w:p>
    <w:p w:rsidR="006F77BD" w:rsidRPr="006F77BD" w:rsidRDefault="006F77BD" w:rsidP="006F77BD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6F77BD">
        <w:rPr>
          <w:rFonts w:ascii="PT Serif" w:eastAsia="Times New Roman" w:hAnsi="PT Serif" w:cs="Times New Roman"/>
          <w:sz w:val="23"/>
          <w:szCs w:val="23"/>
          <w:lang w:eastAsia="ru-RU"/>
        </w:rPr>
        <w:t>"Об утверждении федеральных требований к образовательным учреждениям в части охраны здоровья обучающихся, воспитанников" 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bookmarkStart w:id="0" w:name="_GoBack"/>
      <w:bookmarkEnd w:id="0"/>
      <w:r w:rsidRPr="006F77BD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2 февраля 2011 г.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19676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 </w:t>
      </w:r>
      <w:r w:rsidRPr="006F77BD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Утвердить прилагаемые федеральные требования к образовательным учреждениям в части охраны здоровья обучающихся, воспитанников.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А. Фурсенко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6F77BD" w:rsidRPr="006F77BD" w:rsidRDefault="006F77BD" w:rsidP="006F77BD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6F77BD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Федеральные требования к образовательным учреждениям в части охраны здоровья обучающихся, воспитанников (далее - Требования) представляют собой систему необходимых условий, обеспечивающих сохранение и укрепление физического и психологического здоровья обучающихся, воспитанников.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Образовательное учреждение создает условия, гарантирующие охрану и укрепление здоровья обучающихся, воспитанников.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Требования сформированы с учетом факторов, оказывающих влияние на состояние здоровья обучающихся, воспитанников: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социальные, экономические и экологические условия окружающей действительности;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факторы риска, имеющие место в образовательных учреждениях, которые приводят к ухудшению здоровья обучающихся, воспитанников;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система знаний, установок, правил поведения, привычек, формируемых у обучающихся, воспитанников в процессе обучения;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особенности отношения обучающихся, воспитанников к своему здоровью, существенно отличающиеся от таковых у взрослых, связанные с отсутствием у них опыта "нездоровья" (за исключением детей с хроническими заболеваниями), неспособностью прогнозировать последствия своего отношения к здоровью,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невосприятием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деятельности, связанной с укреплением здоровья и профилактикой его нарушений, как актуальной и значимой.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Настоящие Требования включают восемь групп требований: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целостность системы формирования культуры здорового и безопасного образа жизни обучающихся, воспитанников;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соответствие инфраструктуры образовательного учреждения условиям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здоровьесбережения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обучающихся, воспитанников;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рациональная организация образовательного процесса;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организация физкультурно-оздоровительной и спортивно-массовой работы в образовательном учреждении;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6) организация профилактики употребления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психоактивных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веществ обучающимися, воспитанниками;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комплексное сопровождение системы формирования культуры здорового и безопасного образа жизни обучающихся, воспитанников;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8) мониторинг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сформированности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культуры здорового и безопасного образа жизни обучающихся, воспитанников.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 Требования к целостности системы формирования культуры здорового и безопасного образа жизни обучающихся, воспитанников включают: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системность деятельности по вопросам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здоровьесбережения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обучающихся, воспитанников);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</w:r>
      <w:proofErr w:type="gramEnd"/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преемственность и непрерывность обучения здоровому и безопасному образу жизни (здоровью) на различных ступенях, уровнях образования;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4) комплексный подход в оказании психолого-педагогической, </w:t>
      </w:r>
      <w:proofErr w:type="gram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медико-социальной</w:t>
      </w:r>
      <w:proofErr w:type="gram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поддержки различных групп обучающихся, воспитанников;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5) непрерывность отслеживания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сформированности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здорового и безопасного образа жизни обучающихся, воспитанников.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6. Требования к соответствию инфраструктуры образовательного учреждения условиям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здоровьесбережения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обучающихся, воспитанников включают: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1)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  <w:proofErr w:type="gramEnd"/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6) наличие в учебных помещениях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здоровьесберегающего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7) наличие в образовательном учреждении квалифицированных специалистов, обеспечивающих проведение оздоровительной работы с обучающимися, воспитанниками (медицинские работники, учителя (преподаватели) физической культуры, логопеды, психологи, педагоги дополнительного образования, социальные педагоги,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тьюторы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8)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сформированность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культуры здоровья педагогических и научно-педагогических работников образовательного учреждения (наличие знаний и умений по вопросам использования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здоровьесберегающих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методов и технологий;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здоровьесберегающий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стиль общения; образ жизни и наличие ответственного отношения к собственному здоровью).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7. Требования к рациональной организации образовательного процесса содержат: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наличие и реализацию проектов (целевая программа, программа экспериментальной работы) спортивно-оздоровительной направленности;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4)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использование форм, методов обучения и воспитания, педагогических технологий, адекватных возрастным возможностям и особенностям обучающихся, воспитанников;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6) использование в образовательном процессе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здоровьесберегающих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приемов, методов, форм, технологий;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8) соблюдение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здоровьесберегающего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учет индивидуальных особенностей развития обучающихся, воспитанников при организации образовательного процесса;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10)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  <w:proofErr w:type="gramEnd"/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Требования к организации физкультурно-оздоровительной и спортивно-массовой работы в образовательном учреждении включают: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организацию физкультурно-оздоровительной работы с обучающимися, воспитанниками всех групп здоровья;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организацию занятий по лечебной физкультуре для обучающихся, воспитанников в соответствии с медицинскими показаниями по результатам медицинского профилактического осмотра;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3)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познотонического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утомления;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организацию воспитательной, внеурочной (внеаудиторной) деятельности физкультурно-оздоровительной направленности на каждой ступени общего образования и в системе профессионального образования;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7) организацию физкультурных и спортивных мероприятий с обучающимися, воспитанниками по видам спорта и комплексных мероприятий (спартакиад, универсиад, олимпиад, соревнований, дней спорта, дней здоровья);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обеспечение участия обучающихся, воспитанников в региональных, межрегиональных, всероссийских физкультурных мероприятиях и спортивных мероприятиях.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 профилактике вредных привычек, массовых мероприятий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здоровьесберегающей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направленности;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организацию взаимодействия образовательного учреждения с общественностью по вопросам сохранения и укрепления здоровья обучающихся, воспитанников, профилактики у них вредных привычек, формирования безопасного образа жизни;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3) наличие в фонде информационно-библиотечного центра (библиотеки,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медиатеки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здоровьесбережения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5) наличие и реализацию плана методических мероприятий, повышения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здоровьесберегающих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технологий.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10. Требования к организации профилактики употребления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психоактивных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веществ обучающимися, воспитанниками включают: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реализацию превентивных программ, направленных на предотвращение употребления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психоактивных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веществ (далее - ПАВ) обучающимися, воспитанниками;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3) наличие безопасной поддерживающей образовательной среды (благоприятный психологический климат, реализация тезиса "образовательное учреждение - </w:t>
      </w: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территория, свободная от ПАВ", система работы с 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11. Требования к комплексному сопровождению системы формирования культуры здорового и безопасного образа жизни обучающихся, воспитанников включают: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использование рекомендованных и утвержденных методов профилактики заболеваний, не требующих постоянного наблюдения врача;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организацию в соответствии с требованиями санитарных правил качественного горячего питания обучающихся, воспитанников, соответствующего их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энергозатратам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с учетом энергетической ценности продуктов и сбалансированности рациона;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наличие системы комплексной педагогической, психологической и социальной помощи обучающимся, воспитанникам с ограниченными возможностями здоровья;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12. Требования к мониторингу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сформированности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культуры здорового и безопасного образа жизни обучающихся, воспитанников содержат: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наличие аналитических данных о формировании ценности здорового и безопасного образа жизни у обучающихся, воспитанников;</w:t>
      </w:r>
      <w:proofErr w:type="gramEnd"/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3) включение в ежегодный отчет образовательного учреждения, доступный широкой общественности, обобщенных данных о </w:t>
      </w:r>
      <w:proofErr w:type="spellStart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сформированности</w:t>
      </w:r>
      <w:proofErr w:type="spellEnd"/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культуры здорового и безопасного образа жизни обучающихся, воспитанников;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наличие инструментария мониторинга здоровья и физического развития обучающихся, воспитанников образовательного учреждения;</w:t>
      </w:r>
    </w:p>
    <w:p w:rsidR="006F77BD" w:rsidRPr="006F77BD" w:rsidRDefault="006F77BD" w:rsidP="006F77BD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6F77B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учреждении.</w:t>
      </w:r>
    </w:p>
    <w:p w:rsidR="00732697" w:rsidRDefault="00732697"/>
    <w:sectPr w:rsidR="0073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BD"/>
    <w:rsid w:val="006F77BD"/>
    <w:rsid w:val="007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094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3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0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76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2298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2014-04-02T11:53:00Z</dcterms:created>
  <dcterms:modified xsi:type="dcterms:W3CDTF">2014-04-02T11:54:00Z</dcterms:modified>
</cp:coreProperties>
</file>