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AD" w:rsidRPr="00EE49AD" w:rsidRDefault="00EE49AD" w:rsidP="00EE49AD">
      <w:pPr>
        <w:spacing w:line="240" w:lineRule="auto"/>
        <w:jc w:val="center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EE49AD">
        <w:rPr>
          <w:rFonts w:ascii="Arial" w:eastAsia="Times New Roman" w:hAnsi="Arial" w:cs="Arial"/>
          <w:color w:val="848484"/>
          <w:sz w:val="21"/>
          <w:szCs w:val="21"/>
          <w:lang w:eastAsia="ru-RU"/>
        </w:rPr>
        <w:t>Российская Федерация</w:t>
      </w:r>
    </w:p>
    <w:p w:rsidR="00EE49AD" w:rsidRPr="00EE49AD" w:rsidRDefault="00EE49AD" w:rsidP="00EE49AD">
      <w:pPr>
        <w:pBdr>
          <w:bottom w:val="single" w:sz="6" w:space="23" w:color="A0A0A0"/>
        </w:pBdr>
        <w:spacing w:before="150" w:after="150" w:line="240" w:lineRule="auto"/>
        <w:ind w:left="150" w:right="150"/>
        <w:jc w:val="center"/>
        <w:outlineLvl w:val="0"/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</w:pPr>
      <w:r w:rsidRPr="00EE49AD"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  <w:t xml:space="preserve">ПРИКАЗ </w:t>
      </w:r>
      <w:proofErr w:type="spellStart"/>
      <w:r w:rsidRPr="00EE49AD"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  <w:t>Минобрнауки</w:t>
      </w:r>
      <w:proofErr w:type="spellEnd"/>
      <w:r w:rsidRPr="00EE49AD"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  <w:t xml:space="preserve"> РФ от 23.04.2010 N 428 "ОБ УТВЕРЖДЕНИИ ПОЛОЖЕНИЯ О ПОРЯДКЕ ПРОВЕДЕНИЯ ЭКСПЕРТИЗЫ УЧЕБНИКОВ"</w:t>
      </w:r>
    </w:p>
    <w:bookmarkStart w:id="0" w:name="_GoBack"/>
    <w:bookmarkEnd w:id="0"/>
    <w:p w:rsidR="00EE49AD" w:rsidRPr="00EE49AD" w:rsidRDefault="00EE49AD" w:rsidP="00EE49AD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r w:rsidRPr="00EE49AD"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  <w:fldChar w:fldCharType="begin"/>
      </w:r>
      <w:r w:rsidRPr="00EE49AD"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  <w:instrText xml:space="preserve"> HYPERLINK "http://www.zakonprost.ru/content/base/part/687120" </w:instrText>
      </w:r>
      <w:r w:rsidRPr="00EE49AD"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  <w:fldChar w:fldCharType="separate"/>
      </w:r>
      <w:r w:rsidRPr="00EE49AD">
        <w:rPr>
          <w:rFonts w:ascii="Arial" w:eastAsia="Times New Roman" w:hAnsi="Arial" w:cs="Arial"/>
          <w:b/>
          <w:bCs/>
          <w:color w:val="494949"/>
          <w:sz w:val="18"/>
          <w:szCs w:val="18"/>
          <w:u w:val="single"/>
          <w:lang w:eastAsia="ru-RU"/>
        </w:rPr>
        <w:t>Приказ</w:t>
      </w:r>
      <w:r w:rsidRPr="00EE49AD"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  <w:fldChar w:fldCharType="end"/>
      </w:r>
      <w:bookmarkStart w:id="1" w:name="0fb8e"/>
      <w:bookmarkEnd w:id="1"/>
    </w:p>
    <w:p w:rsidR="00EE49AD" w:rsidRPr="00EE49AD" w:rsidRDefault="00EE49AD" w:rsidP="00EE49A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gramStart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 соответствии с </w:t>
      </w:r>
      <w:hyperlink r:id="rId5" w:anchor="df851" w:history="1">
        <w:r w:rsidRPr="00EE49AD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пунктом 5.2.5</w:t>
        </w:r>
      </w:hyperlink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15 июня 2004 </w:t>
      </w:r>
      <w:bookmarkStart w:id="2" w:name="bec25"/>
      <w:bookmarkEnd w:id="2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г. N 280 (Собрание законодательства Российской Федерации, 2004, N 25, ст. 2562; 2005, N 15, ст. 1350; 2006, N 18, ст. 2007; 2008, N 25, ст. 2990; N 34, ст. 3938;</w:t>
      </w:r>
      <w:proofErr w:type="gramEnd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</w:t>
      </w:r>
      <w:proofErr w:type="gramStart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N 48, ст. 5619; 2009, N 3, ст. 378; </w:t>
      </w:r>
      <w:bookmarkStart w:id="3" w:name="745e9"/>
      <w:bookmarkEnd w:id="3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N 14, ст. 1662), приказываю:</w:t>
      </w:r>
      <w:proofErr w:type="gramEnd"/>
    </w:p>
    <w:p w:rsidR="00EE49AD" w:rsidRPr="00EE49AD" w:rsidRDefault="00EE49AD" w:rsidP="00EE49A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EE49AD"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  <w:t>Закон прост: В связи с утратой силы Постановления Правительства РФ </w:t>
      </w:r>
      <w:hyperlink r:id="rId6" w:anchor="c1d12" w:history="1">
        <w:r w:rsidRPr="00EE49AD">
          <w:rPr>
            <w:rFonts w:ascii="Arial" w:eastAsia="Times New Roman" w:hAnsi="Arial" w:cs="Arial"/>
            <w:b/>
            <w:bCs/>
            <w:color w:val="257DC7"/>
            <w:sz w:val="18"/>
            <w:szCs w:val="18"/>
            <w:u w:val="single"/>
            <w:lang w:eastAsia="ru-RU"/>
          </w:rPr>
          <w:t>от 15.06.2004 N 280</w:t>
        </w:r>
      </w:hyperlink>
      <w:r w:rsidRPr="00EE49AD"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  <w:t>, следует руководствоваться принятым взамен Постановлением Правительства РФ </w:t>
      </w:r>
      <w:hyperlink r:id="rId7" w:anchor="c1d12" w:history="1">
        <w:r w:rsidRPr="00EE49AD">
          <w:rPr>
            <w:rFonts w:ascii="Arial" w:eastAsia="Times New Roman" w:hAnsi="Arial" w:cs="Arial"/>
            <w:b/>
            <w:bCs/>
            <w:color w:val="257DC7"/>
            <w:sz w:val="18"/>
            <w:szCs w:val="18"/>
            <w:u w:val="single"/>
            <w:lang w:eastAsia="ru-RU"/>
          </w:rPr>
          <w:t>от 15.05.2010 N 337</w:t>
        </w:r>
      </w:hyperlink>
      <w:r w:rsidRPr="00EE49AD"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  <w:t>.</w:t>
      </w:r>
    </w:p>
    <w:p w:rsidR="00EE49AD" w:rsidRPr="00EE49AD" w:rsidRDefault="00EE49AD" w:rsidP="00EE49A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1. Утвердить прилагаемое Положение о порядке проведения экспертизы учебников.</w:t>
      </w:r>
    </w:p>
    <w:p w:rsidR="00EE49AD" w:rsidRPr="00EE49AD" w:rsidRDefault="00EE49AD" w:rsidP="00EE49A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2. </w:t>
      </w:r>
      <w:proofErr w:type="gramStart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Признать утратившим силу Приказ Министерства образования и науки Российской Федерации </w:t>
      </w:r>
      <w:hyperlink r:id="rId8" w:history="1">
        <w:r w:rsidRPr="00EE49AD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от 11 января 2007 г. N 4</w:t>
        </w:r>
      </w:hyperlink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"Об экспертизе учебников" (зарегистрирован Министерством юстиции </w:t>
      </w:r>
      <w:bookmarkStart w:id="4" w:name="bdc1f"/>
      <w:bookmarkEnd w:id="4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Российской Федерации 19 января 2007 г., регистрационный N 8804.</w:t>
      </w:r>
      <w:proofErr w:type="gramEnd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Бюллетень нормативных актов федеральных органов исполнительной власти, 2007, N 5).</w:t>
      </w:r>
    </w:p>
    <w:p w:rsidR="00EE49AD" w:rsidRPr="00EE49AD" w:rsidRDefault="00EE49AD" w:rsidP="00EE49A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3. </w:t>
      </w:r>
      <w:proofErr w:type="gramStart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Контроль за</w:t>
      </w:r>
      <w:proofErr w:type="gramEnd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исполнением настоящего Приказа оставляю за </w:t>
      </w:r>
      <w:bookmarkStart w:id="5" w:name="c5342"/>
      <w:bookmarkEnd w:id="5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собой.</w:t>
      </w:r>
    </w:p>
    <w:p w:rsidR="00EE49AD" w:rsidRPr="00EE49AD" w:rsidRDefault="00EE49AD" w:rsidP="00EE49AD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EE49AD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Заместитель Министра </w:t>
      </w:r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br/>
      </w:r>
      <w:r w:rsidRPr="00EE49AD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И.КАЛИНА</w:t>
      </w:r>
    </w:p>
    <w:p w:rsidR="00EE49AD" w:rsidRPr="00EE49AD" w:rsidRDefault="00EE49AD" w:rsidP="00EE49AD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EE49AD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Приложение</w:t>
      </w:r>
    </w:p>
    <w:p w:rsidR="00EE49AD" w:rsidRPr="00EE49AD" w:rsidRDefault="00EE49AD" w:rsidP="00EE49AD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EE49AD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УТВЕРЖДЕНО </w:t>
      </w:r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br/>
      </w:r>
      <w:r w:rsidRPr="00EE49AD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Приказом Министерства образования </w:t>
      </w:r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br/>
      </w:r>
      <w:r w:rsidRPr="00EE49AD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и науки Российской Федерации </w:t>
      </w:r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br/>
      </w:r>
      <w:r w:rsidRPr="00EE49AD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от 23 апреля 2010 г. N 428</w:t>
      </w:r>
      <w:bookmarkStart w:id="6" w:name="54e5d"/>
      <w:bookmarkEnd w:id="6"/>
    </w:p>
    <w:p w:rsidR="00EE49AD" w:rsidRPr="00EE49AD" w:rsidRDefault="00EE49AD" w:rsidP="00EE49AD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9" w:history="1">
        <w:r w:rsidRPr="00EE49AD">
          <w:rPr>
            <w:rFonts w:ascii="Arial" w:eastAsia="Times New Roman" w:hAnsi="Arial" w:cs="Arial"/>
            <w:b/>
            <w:bCs/>
            <w:color w:val="494949"/>
            <w:sz w:val="18"/>
            <w:szCs w:val="18"/>
            <w:u w:val="single"/>
            <w:lang w:eastAsia="ru-RU"/>
          </w:rPr>
          <w:t>ПОЛОЖЕНИЕ О ПОРЯДКЕ ПРОВЕДЕНИЯ ЭКСПЕРТИЗЫ УЧЕБНИКОВ</w:t>
        </w:r>
      </w:hyperlink>
      <w:bookmarkStart w:id="7" w:name="5306f"/>
      <w:bookmarkEnd w:id="7"/>
    </w:p>
    <w:p w:rsidR="00EE49AD" w:rsidRPr="00EE49AD" w:rsidRDefault="00EE49AD" w:rsidP="00EE49AD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10" w:history="1">
        <w:r w:rsidRPr="00EE49AD">
          <w:rPr>
            <w:rFonts w:ascii="Arial" w:eastAsia="Times New Roman" w:hAnsi="Arial" w:cs="Arial"/>
            <w:b/>
            <w:bCs/>
            <w:color w:val="494949"/>
            <w:sz w:val="18"/>
            <w:szCs w:val="18"/>
            <w:u w:val="single"/>
            <w:lang w:eastAsia="ru-RU"/>
          </w:rPr>
          <w:t>I. Общие положения</w:t>
        </w:r>
      </w:hyperlink>
      <w:bookmarkStart w:id="8" w:name="34793"/>
      <w:bookmarkEnd w:id="8"/>
    </w:p>
    <w:p w:rsidR="00EE49AD" w:rsidRPr="00EE49AD" w:rsidRDefault="00EE49AD" w:rsidP="00EE49A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1. Настоящее Положение устанавливает порядок проведения экспертизы учебников с целью обеспечения качества учебников и </w:t>
      </w:r>
      <w:bookmarkStart w:id="9" w:name="a34c9"/>
      <w:bookmarkEnd w:id="9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формирования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</w:t>
      </w:r>
      <w:bookmarkStart w:id="10" w:name="97f9f"/>
      <w:bookmarkEnd w:id="10"/>
    </w:p>
    <w:p w:rsidR="00EE49AD" w:rsidRPr="00EE49AD" w:rsidRDefault="00EE49AD" w:rsidP="00EE49A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2. Объектом экспертизы является учебное издание, содержащее систематическое изложение содержания учебного предмета (далее - учебник).</w:t>
      </w:r>
    </w:p>
    <w:p w:rsidR="00EE49AD" w:rsidRPr="00EE49AD" w:rsidRDefault="00EE49AD" w:rsidP="00EE49A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3. Экспертиза учебников включает педагогическую и научную экспертизу учебника.</w:t>
      </w:r>
    </w:p>
    <w:p w:rsidR="00EE49AD" w:rsidRPr="00EE49AD" w:rsidRDefault="00EE49AD" w:rsidP="00EE49A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Задачей педагогической экспертизы учебника является оценка:</w:t>
      </w:r>
      <w:bookmarkStart w:id="11" w:name="326d7"/>
      <w:bookmarkEnd w:id="11"/>
    </w:p>
    <w:p w:rsidR="00EE49AD" w:rsidRPr="00EE49AD" w:rsidRDefault="00EE49AD" w:rsidP="00EE49A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1) соответствия содержания учебника федеральному компоненту государственного образовательного стандарта общего образования или федеральному государственному образовательному стандарту соответствующей ступени общего образования;</w:t>
      </w:r>
      <w:bookmarkStart w:id="12" w:name="f3c81"/>
      <w:bookmarkEnd w:id="12"/>
    </w:p>
    <w:p w:rsidR="00EE49AD" w:rsidRPr="00EE49AD" w:rsidRDefault="00EE49AD" w:rsidP="00EE49A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2) соответствия содержания учебника возрастным и психологическим особенностям </w:t>
      </w:r>
      <w:proofErr w:type="gramStart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обучающихся</w:t>
      </w:r>
      <w:proofErr w:type="gramEnd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;</w:t>
      </w:r>
    </w:p>
    <w:p w:rsidR="00EE49AD" w:rsidRPr="00EE49AD" w:rsidRDefault="00EE49AD" w:rsidP="00EE49A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3) принадлежности учебника к системе учебников, обеспечивающих преемственность изучения учебного предмета в полном объеме на соответствующей ступени общего образования </w:t>
      </w:r>
      <w:bookmarkStart w:id="13" w:name="2871a"/>
      <w:bookmarkEnd w:id="13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(завершенной предметной линии учебников);</w:t>
      </w:r>
    </w:p>
    <w:p w:rsidR="00EE49AD" w:rsidRPr="00EE49AD" w:rsidRDefault="00EE49AD" w:rsidP="00EE49A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4) принадлежности учебника к системе учебников, обеспечивающих достижение требований к результатам освоения основной образовательной программы общего образования на </w:t>
      </w:r>
      <w:bookmarkStart w:id="14" w:name="1909c"/>
      <w:bookmarkEnd w:id="14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соответствующей ступени общего образования, - при экспертизе на соответствие федеральному государственному образовательному стандарту соответствующей ступени общего образования.</w:t>
      </w:r>
    </w:p>
    <w:p w:rsidR="00EE49AD" w:rsidRPr="00EE49AD" w:rsidRDefault="00EE49AD" w:rsidP="00EE49A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Задачей научной экспертизы учебника является оценка </w:t>
      </w:r>
      <w:bookmarkStart w:id="15" w:name="63a9e"/>
      <w:bookmarkEnd w:id="15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соответствия содержания учебника современным научным представлениям с учетом соответствующей ступени общего образования в соответствии с федеральным компонентом государственного образовательного стандарта общего образования или с учетом требований федерального государственного </w:t>
      </w:r>
      <w:bookmarkStart w:id="16" w:name="f9526"/>
      <w:bookmarkEnd w:id="16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образовательного стандарта соответствующей ступени общего образования.</w:t>
      </w:r>
    </w:p>
    <w:p w:rsidR="00EE49AD" w:rsidRPr="00EE49AD" w:rsidRDefault="00EE49AD" w:rsidP="00EE49A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4. Для проведения экспертизы учебников на соответствие федеральному государственному образовательному стандарту соответствующей ступени общего образования представляются </w:t>
      </w:r>
      <w:bookmarkStart w:id="17" w:name="17497"/>
      <w:bookmarkEnd w:id="17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учебники, входящие в завершенную предметную линию учебников и (или) входящие в систему учебников, обеспечивающих достижение требований к результатам освоения основной образовательной программы общего образования на соответствующей ступени общего </w:t>
      </w:r>
      <w:bookmarkStart w:id="18" w:name="a6942"/>
      <w:bookmarkEnd w:id="18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образования.</w:t>
      </w:r>
    </w:p>
    <w:p w:rsidR="00EE49AD" w:rsidRPr="00EE49AD" w:rsidRDefault="00EE49AD" w:rsidP="00EE49A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5. Экспертиза учебников проводится по инициативе заказчика экспертизы. Заказчиками экспертизы являются юридические и физические лица, заинтересованные в проведении данной экспертизы.</w:t>
      </w:r>
    </w:p>
    <w:p w:rsidR="00EE49AD" w:rsidRPr="00EE49AD" w:rsidRDefault="00EE49AD" w:rsidP="00EE49A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6. В проведении экспертизы учебников участвуют Российская </w:t>
      </w:r>
      <w:bookmarkStart w:id="19" w:name="0be2b"/>
      <w:bookmarkEnd w:id="19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академия наук и Российская академия образования, а также иные организации на основании своих уставов, утвержденных Правительством Российской Федерации, в которых закреплены соответствующие полномочия (далее - экспертные организации).</w:t>
      </w:r>
      <w:bookmarkStart w:id="20" w:name="661b8"/>
      <w:bookmarkEnd w:id="20"/>
    </w:p>
    <w:p w:rsidR="00EE49AD" w:rsidRPr="00EE49AD" w:rsidRDefault="00EE49AD" w:rsidP="00EE49A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7. Результат экспертизы оформляется в виде экспертного заключения.</w:t>
      </w:r>
    </w:p>
    <w:p w:rsidR="00EE49AD" w:rsidRPr="00EE49AD" w:rsidRDefault="00EE49AD" w:rsidP="00EE49A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lastRenderedPageBreak/>
        <w:t>8. Экспертиза проводится на основании договора между заказчиком экспертизы и экспертной организацией, заключаемого в соответствии с гражданским законодательством Российской Федерации.</w:t>
      </w:r>
      <w:bookmarkStart w:id="21" w:name="df851"/>
      <w:bookmarkEnd w:id="21"/>
    </w:p>
    <w:p w:rsidR="00EE49AD" w:rsidRPr="00EE49AD" w:rsidRDefault="00EE49AD" w:rsidP="00EE49AD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11" w:history="1">
        <w:r w:rsidRPr="00EE49AD">
          <w:rPr>
            <w:rFonts w:ascii="Arial" w:eastAsia="Times New Roman" w:hAnsi="Arial" w:cs="Arial"/>
            <w:b/>
            <w:bCs/>
            <w:color w:val="494949"/>
            <w:sz w:val="18"/>
            <w:szCs w:val="18"/>
            <w:u w:val="single"/>
            <w:lang w:eastAsia="ru-RU"/>
          </w:rPr>
          <w:t>II. Порядок проведения экспертизы</w:t>
        </w:r>
      </w:hyperlink>
      <w:bookmarkStart w:id="22" w:name="2541d"/>
      <w:bookmarkEnd w:id="22"/>
    </w:p>
    <w:p w:rsidR="00EE49AD" w:rsidRPr="00EE49AD" w:rsidRDefault="00EE49AD" w:rsidP="00EE49A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9. Для проведения экспертизы учебника заказчик экспертизы с 1 января по 1 августа текущего года направляет в экспертные организации заявление, в котором указывается:</w:t>
      </w:r>
      <w:bookmarkStart w:id="23" w:name="be211"/>
      <w:bookmarkEnd w:id="23"/>
    </w:p>
    <w:p w:rsidR="00EE49AD" w:rsidRPr="00EE49AD" w:rsidRDefault="00EE49AD" w:rsidP="00EE49A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название учебника в соответствии с названием учебного предмета, класс, инициалы и фамилия автор</w:t>
      </w:r>
      <w:proofErr w:type="gramStart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а(</w:t>
      </w:r>
      <w:proofErr w:type="spellStart"/>
      <w:proofErr w:type="gramEnd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ов</w:t>
      </w:r>
      <w:proofErr w:type="spellEnd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) в соответствии с титульным листом учебника;</w:t>
      </w:r>
    </w:p>
    <w:p w:rsidR="00EE49AD" w:rsidRPr="00EE49AD" w:rsidRDefault="00EE49AD" w:rsidP="00EE49A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количество представленных на экспертизу экземпляров, в том числе экземпляров учебников, входящих в завершенную предметную </w:t>
      </w:r>
      <w:bookmarkStart w:id="24" w:name="b45df"/>
      <w:bookmarkEnd w:id="24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линию учебников и (или) входящих в систему учебников, обеспечивающих достижение требований к результатам освоения основной образовательной программы общего образования на соответствующей ступени общего образования;</w:t>
      </w:r>
      <w:bookmarkStart w:id="25" w:name="6a082"/>
      <w:bookmarkEnd w:id="25"/>
    </w:p>
    <w:p w:rsidR="00EE49AD" w:rsidRPr="00EE49AD" w:rsidRDefault="00EE49AD" w:rsidP="00EE49A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реквизиты заказчика экспертизы;</w:t>
      </w:r>
    </w:p>
    <w:p w:rsidR="00EE49AD" w:rsidRPr="00EE49AD" w:rsidRDefault="00EE49AD" w:rsidP="00EE49A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наименование издател</w:t>
      </w:r>
      <w:proofErr w:type="gramStart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я(</w:t>
      </w:r>
      <w:proofErr w:type="gramEnd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ей) учебника(</w:t>
      </w:r>
      <w:proofErr w:type="spellStart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ов</w:t>
      </w:r>
      <w:proofErr w:type="spellEnd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), в том числе входящего(их) в завершенную предметную линию учебников и (или) входящего(их) в систему учебников, обеспечивающих достижение требований к результатам освоения основной образовательной </w:t>
      </w:r>
      <w:bookmarkStart w:id="26" w:name="8baa7"/>
      <w:bookmarkEnd w:id="26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программы общего образования на соответствующей ступени общего образования.</w:t>
      </w:r>
    </w:p>
    <w:p w:rsidR="00EE49AD" w:rsidRPr="00EE49AD" w:rsidRDefault="00EE49AD" w:rsidP="00EE49A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К заявлению прилагаются:</w:t>
      </w:r>
    </w:p>
    <w:p w:rsidR="00EE49AD" w:rsidRPr="00EE49AD" w:rsidRDefault="00EE49AD" w:rsidP="00EE49A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пояснительная записка заказчика экспертизы;</w:t>
      </w:r>
    </w:p>
    <w:p w:rsidR="00EE49AD" w:rsidRPr="00EE49AD" w:rsidRDefault="00EE49AD" w:rsidP="00EE49A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gramStart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учебник (или оригинал-макет учебника), представленный на </w:t>
      </w:r>
      <w:bookmarkStart w:id="27" w:name="59c8b"/>
      <w:bookmarkEnd w:id="27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экспертизу в соответствии с федеральным компонентом государственного образовательного стандарта общего образования, или все учебники (или оригинал - макеты учебников), входящие в завершенную предметную линию учебников и (или) входящие в систему </w:t>
      </w:r>
      <w:bookmarkStart w:id="28" w:name="10077"/>
      <w:bookmarkEnd w:id="28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учебников, обеспечивающих достижение требований к результатам освоения основной образовательной программы общего образования на соответствующей ступени общего образования.</w:t>
      </w:r>
      <w:proofErr w:type="gramEnd"/>
    </w:p>
    <w:p w:rsidR="00EE49AD" w:rsidRPr="00EE49AD" w:rsidRDefault="00EE49AD" w:rsidP="00EE49A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10. При соответствии поступивших материалов требованиям, установленным пунктами 2, 4 и 9 настоящего Положения, экспертная </w:t>
      </w:r>
      <w:bookmarkStart w:id="29" w:name="2552c"/>
      <w:bookmarkEnd w:id="29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организация заключает с заказчиком экспертизы договор на проведение экспертизы.</w:t>
      </w:r>
    </w:p>
    <w:p w:rsidR="00EE49AD" w:rsidRPr="00EE49AD" w:rsidRDefault="00EE49AD" w:rsidP="00EE49A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11. Экспертиза учебников экспертными организациями проводится до 15 октября текущего года.</w:t>
      </w:r>
    </w:p>
    <w:p w:rsidR="00EE49AD" w:rsidRPr="00EE49AD" w:rsidRDefault="00EE49AD" w:rsidP="00EE49A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Учебник, получивший отрицательное экспертное заключение, </w:t>
      </w:r>
      <w:bookmarkStart w:id="30" w:name="f424f"/>
      <w:bookmarkEnd w:id="30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повторно на экспертизу в текущем году не принимается.</w:t>
      </w:r>
    </w:p>
    <w:p w:rsidR="00EE49AD" w:rsidRPr="00EE49AD" w:rsidRDefault="00EE49AD" w:rsidP="00EE49A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12. Экспертное заключение оформляется экспертной организацией, в котором указываются:</w:t>
      </w:r>
    </w:p>
    <w:p w:rsidR="00EE49AD" w:rsidRPr="00EE49AD" w:rsidRDefault="00EE49AD" w:rsidP="00EE49A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1) при проведении экспертизы учебников, представленных на </w:t>
      </w:r>
      <w:bookmarkStart w:id="31" w:name="eb1e3"/>
      <w:bookmarkEnd w:id="31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экспертизу в соответствии с федеральным компонентом государственного образовательного стандарта общего образования:</w:t>
      </w:r>
    </w:p>
    <w:p w:rsidR="00EE49AD" w:rsidRPr="00EE49AD" w:rsidRDefault="00EE49AD" w:rsidP="00EE49A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название учебника, класс, инициалы и фамилия автор</w:t>
      </w:r>
      <w:proofErr w:type="gramStart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а(</w:t>
      </w:r>
      <w:proofErr w:type="spellStart"/>
      <w:proofErr w:type="gramEnd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ов</w:t>
      </w:r>
      <w:proofErr w:type="spellEnd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) в соответствии с титульным листом учебника;</w:t>
      </w:r>
    </w:p>
    <w:p w:rsidR="00EE49AD" w:rsidRPr="00EE49AD" w:rsidRDefault="00EE49AD" w:rsidP="00EE49A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реквизиты заказчика экспертизы;</w:t>
      </w:r>
      <w:bookmarkStart w:id="32" w:name="5c0af"/>
      <w:bookmarkEnd w:id="32"/>
    </w:p>
    <w:p w:rsidR="00EE49AD" w:rsidRPr="00EE49AD" w:rsidRDefault="00EE49AD" w:rsidP="00EE49A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наименование издател</w:t>
      </w:r>
      <w:proofErr w:type="gramStart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я(</w:t>
      </w:r>
      <w:proofErr w:type="gramEnd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ей) учебника(</w:t>
      </w:r>
      <w:proofErr w:type="spellStart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ов</w:t>
      </w:r>
      <w:proofErr w:type="spellEnd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), входящих в завершенную предметную линию учебников;</w:t>
      </w:r>
    </w:p>
    <w:p w:rsidR="00EE49AD" w:rsidRPr="00EE49AD" w:rsidRDefault="00EE49AD" w:rsidP="00EE49A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дата и регистрационный номер экспертного заключения;</w:t>
      </w:r>
    </w:p>
    <w:p w:rsidR="00EE49AD" w:rsidRPr="00EE49AD" w:rsidRDefault="00EE49AD" w:rsidP="00EE49A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для третьей ступени обучения - базовый или профильный уровень;</w:t>
      </w:r>
    </w:p>
    <w:p w:rsidR="00EE49AD" w:rsidRPr="00EE49AD" w:rsidRDefault="00EE49AD" w:rsidP="00EE49A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2) при проведении экспертизы учебников, представленных на </w:t>
      </w:r>
      <w:bookmarkStart w:id="33" w:name="c6086"/>
      <w:bookmarkEnd w:id="33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экспертизу в соответствии с федеральным государственным образовательным стандартом соответствующей ступени общего образования:</w:t>
      </w:r>
    </w:p>
    <w:p w:rsidR="00EE49AD" w:rsidRPr="00EE49AD" w:rsidRDefault="00EE49AD" w:rsidP="00EE49A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название учебника, класс, инициалы и фамилия автор</w:t>
      </w:r>
      <w:proofErr w:type="gramStart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а(</w:t>
      </w:r>
      <w:proofErr w:type="spellStart"/>
      <w:proofErr w:type="gramEnd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ов</w:t>
      </w:r>
      <w:proofErr w:type="spellEnd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) в </w:t>
      </w:r>
      <w:bookmarkStart w:id="34" w:name="4e6d3"/>
      <w:bookmarkEnd w:id="34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соответствии с титульным листом учебника;</w:t>
      </w:r>
    </w:p>
    <w:p w:rsidR="00EE49AD" w:rsidRPr="00EE49AD" w:rsidRDefault="00EE49AD" w:rsidP="00EE49A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название каждого учебника, входящего в завершенную предметную линию учебников и (или) входящих в систему учебников, обеспечивающих достижение требований к результатам освоения основной образовательной программы общего образования на </w:t>
      </w:r>
      <w:bookmarkStart w:id="35" w:name="246d7"/>
      <w:bookmarkEnd w:id="35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соответствующей ступени общего образования, класс, инициалы и фамилия автор</w:t>
      </w:r>
      <w:proofErr w:type="gramStart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а(</w:t>
      </w:r>
      <w:proofErr w:type="spellStart"/>
      <w:proofErr w:type="gramEnd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ов</w:t>
      </w:r>
      <w:proofErr w:type="spellEnd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) в соответствии с титульным листом учебника;</w:t>
      </w:r>
    </w:p>
    <w:p w:rsidR="00EE49AD" w:rsidRPr="00EE49AD" w:rsidRDefault="00EE49AD" w:rsidP="00EE49A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реквизиты заказчика экспертизы;</w:t>
      </w:r>
    </w:p>
    <w:p w:rsidR="00EE49AD" w:rsidRPr="00EE49AD" w:rsidRDefault="00EE49AD" w:rsidP="00EE49A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наименование издател</w:t>
      </w:r>
      <w:proofErr w:type="gramStart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я(</w:t>
      </w:r>
      <w:proofErr w:type="gramEnd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ей) учебников, входящих в завершенную предметную линию учебников и (или) входящих в систему </w:t>
      </w:r>
      <w:bookmarkStart w:id="36" w:name="0ab0e"/>
      <w:bookmarkEnd w:id="36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учебников, обеспечивающих достижение требований к результатам освоения основной образовательной программы общего образования на соответствующей ступени общего образования;</w:t>
      </w:r>
    </w:p>
    <w:p w:rsidR="00EE49AD" w:rsidRPr="00EE49AD" w:rsidRDefault="00EE49AD" w:rsidP="00EE49A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дата и регистрационный номер экспертного заключения;</w:t>
      </w:r>
      <w:bookmarkStart w:id="37" w:name="4e099"/>
      <w:bookmarkEnd w:id="37"/>
    </w:p>
    <w:p w:rsidR="00EE49AD" w:rsidRPr="00EE49AD" w:rsidRDefault="00EE49AD" w:rsidP="00EE49A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для третьей ступени обучения - базовый или профильный уровень.</w:t>
      </w:r>
    </w:p>
    <w:p w:rsidR="00EE49AD" w:rsidRPr="00EE49AD" w:rsidRDefault="00EE49AD" w:rsidP="00EE49A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При педагогической экспертизе учебника экспертное заключение должно содержать однозначные выводы:</w:t>
      </w:r>
    </w:p>
    <w:p w:rsidR="00EE49AD" w:rsidRPr="00EE49AD" w:rsidRDefault="00EE49AD" w:rsidP="00EE49A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 соответствии содержания учебника федеральному компоненту </w:t>
      </w:r>
      <w:bookmarkStart w:id="38" w:name="39287"/>
      <w:bookmarkEnd w:id="38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государственного образовательного стандарта общего образования или федеральному государственному образовательному стандарту соответствующей ступени общего образования;</w:t>
      </w:r>
    </w:p>
    <w:p w:rsidR="00EE49AD" w:rsidRPr="00EE49AD" w:rsidRDefault="00EE49AD" w:rsidP="00EE49A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 соответствии учебника возрастным и психологическим </w:t>
      </w:r>
      <w:bookmarkStart w:id="39" w:name="2ff41"/>
      <w:bookmarkEnd w:id="39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особенностям </w:t>
      </w:r>
      <w:proofErr w:type="gramStart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обучающихся</w:t>
      </w:r>
      <w:proofErr w:type="gramEnd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;</w:t>
      </w:r>
    </w:p>
    <w:p w:rsidR="00EE49AD" w:rsidRPr="00EE49AD" w:rsidRDefault="00EE49AD" w:rsidP="00EE49A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 принадлежности учебника к завершенной предметной линии учебников;</w:t>
      </w:r>
    </w:p>
    <w:p w:rsidR="00EE49AD" w:rsidRPr="00EE49AD" w:rsidRDefault="00EE49AD" w:rsidP="00EE49A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 принадлежности учебника к системе учебников, обеспечивающих достижение требований к результатам освоения основной образовательной программы общего образования на </w:t>
      </w:r>
      <w:bookmarkStart w:id="40" w:name="6f861"/>
      <w:bookmarkEnd w:id="40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соответствующей ступени общего образования.</w:t>
      </w:r>
    </w:p>
    <w:p w:rsidR="00EE49AD" w:rsidRPr="00EE49AD" w:rsidRDefault="00EE49AD" w:rsidP="00EE49A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При научной экспертизе учебника экспертное заключение должно содержать однозначный вывод:</w:t>
      </w:r>
    </w:p>
    <w:p w:rsidR="00EE49AD" w:rsidRPr="00EE49AD" w:rsidRDefault="00EE49AD" w:rsidP="00EE49A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 соответствии содержания учебника современным научным представлениям с учетом соответствующей ступени общего </w:t>
      </w:r>
      <w:bookmarkStart w:id="41" w:name="cf81d"/>
      <w:bookmarkEnd w:id="41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образования в соответствии с федеральным компонентом государственного образовательного стандарта общего образования или с учетом требований федерального государственного образовательного стандарта соответствующей ступени общего </w:t>
      </w:r>
      <w:bookmarkStart w:id="42" w:name="a112e"/>
      <w:bookmarkEnd w:id="42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образования.</w:t>
      </w:r>
    </w:p>
    <w:p w:rsidR="00EE49AD" w:rsidRPr="00EE49AD" w:rsidRDefault="00EE49AD" w:rsidP="00EE49A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Экспертное заключение должно быть аргументировано.</w:t>
      </w:r>
    </w:p>
    <w:p w:rsidR="00EE49AD" w:rsidRPr="00EE49AD" w:rsidRDefault="00EE49AD" w:rsidP="00EE49A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Экспертное заключение подписывается руководителем экспертной организации или уполномоченным лицом при наличии доверенности с указанием должности и фамилии лица, подписавшего </w:t>
      </w:r>
      <w:bookmarkStart w:id="43" w:name="5cd76"/>
      <w:bookmarkEnd w:id="43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экспертное заключение.</w:t>
      </w:r>
    </w:p>
    <w:p w:rsidR="00EE49AD" w:rsidRPr="00EE49AD" w:rsidRDefault="00EE49AD" w:rsidP="00EE49A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lastRenderedPageBreak/>
        <w:t xml:space="preserve">Экспертное заключение составляется в двух экземплярах, которые в течение 10 рабочих дней </w:t>
      </w:r>
      <w:proofErr w:type="gramStart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 даты подписания</w:t>
      </w:r>
      <w:proofErr w:type="gramEnd"/>
      <w:r w:rsidRPr="00EE49A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направляются экспертной организацией письмами заказчику экспертизы и в Министерство образования и науки Российской Федерации.</w:t>
      </w:r>
    </w:p>
    <w:p w:rsidR="006E5BDC" w:rsidRDefault="006E5BDC"/>
    <w:sectPr w:rsidR="006E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AD"/>
    <w:rsid w:val="006E5BDC"/>
    <w:rsid w:val="00EE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8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43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06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3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06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88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ost.ru/content/base/10089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onprost.ru/content/base/15521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prost.ru/content/base/79140" TargetMode="External"/><Relationship Id="rId11" Type="http://schemas.openxmlformats.org/officeDocument/2006/relationships/hyperlink" Target="http://www.zakonprost.ru/content/base/part/687123" TargetMode="External"/><Relationship Id="rId5" Type="http://schemas.openxmlformats.org/officeDocument/2006/relationships/hyperlink" Target="http://www.zakonprost.ru/content/base/79140" TargetMode="External"/><Relationship Id="rId10" Type="http://schemas.openxmlformats.org/officeDocument/2006/relationships/hyperlink" Target="http://www.zakonprost.ru/content/base/part/6871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prost.ru/content/base/part/687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1532</Words>
  <Characters>8735</Characters>
  <Application>Microsoft Office Word</Application>
  <DocSecurity>0</DocSecurity>
  <Lines>72</Lines>
  <Paragraphs>20</Paragraphs>
  <ScaleCrop>false</ScaleCrop>
  <Company/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</cp:revision>
  <dcterms:created xsi:type="dcterms:W3CDTF">2014-04-02T11:46:00Z</dcterms:created>
  <dcterms:modified xsi:type="dcterms:W3CDTF">2014-04-02T11:47:00Z</dcterms:modified>
</cp:coreProperties>
</file>